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0E" w:rsidRDefault="009716CD" w:rsidP="009716CD">
      <w:pPr>
        <w:jc w:val="center"/>
      </w:pPr>
      <w:r>
        <w:t>Справка</w:t>
      </w:r>
    </w:p>
    <w:p w:rsidR="009716CD" w:rsidRDefault="009716CD" w:rsidP="009716CD">
      <w:pPr>
        <w:jc w:val="center"/>
      </w:pPr>
      <w:r>
        <w:t>метод доходности инвестиционного капитала к ООО «ЮЭС» не применяется</w:t>
      </w:r>
    </w:p>
    <w:p w:rsidR="009716CD" w:rsidRDefault="009716CD">
      <w:pPr>
        <w:jc w:val="center"/>
      </w:pPr>
      <w:bookmarkStart w:id="0" w:name="_GoBack"/>
      <w:bookmarkEnd w:id="0"/>
    </w:p>
    <w:sectPr w:rsidR="0097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CD"/>
    <w:rsid w:val="009716CD"/>
    <w:rsid w:val="00D25B16"/>
    <w:rsid w:val="00DA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D44A3-B559-4D4E-826A-3952364B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2018-04-02T12:23:00Z</dcterms:created>
  <dcterms:modified xsi:type="dcterms:W3CDTF">2018-04-02T12:23:00Z</dcterms:modified>
</cp:coreProperties>
</file>